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12F" w:rsidRDefault="00E3512F" w:rsidP="00E3512F">
      <w:r>
        <w:t>Предоставления мер социальной поддержки</w:t>
      </w:r>
    </w:p>
    <w:p w:rsidR="00E3512F" w:rsidRDefault="00E3512F" w:rsidP="00E3512F">
      <w:r>
        <w:t xml:space="preserve"> </w:t>
      </w:r>
    </w:p>
    <w:p w:rsidR="00E3512F" w:rsidRDefault="00E3512F" w:rsidP="00E3512F">
      <w:r>
        <w:t xml:space="preserve">ПАМЯТКА </w:t>
      </w:r>
    </w:p>
    <w:p w:rsidR="00E3512F" w:rsidRDefault="00E3512F" w:rsidP="00E3512F">
      <w:r>
        <w:t xml:space="preserve">для родителей (законных представителей) воспитанников муниципального дошкольного образовательного учреждения                        </w:t>
      </w:r>
    </w:p>
    <w:p w:rsidR="00E3512F" w:rsidRDefault="00E3512F" w:rsidP="00E3512F">
      <w:r>
        <w:t xml:space="preserve"> </w:t>
      </w:r>
    </w:p>
    <w:p w:rsidR="00E3512F" w:rsidRDefault="00E3512F" w:rsidP="00E3512F">
      <w:r>
        <w:t xml:space="preserve">Выписка из Порядка    взимания родительской платы за присмотр и уход  за воспитанниками в муниципальных образовательных организациях города  Дзержинска, реализующих образовательную программу дошкольного образования </w:t>
      </w:r>
    </w:p>
    <w:p w:rsidR="00E3512F" w:rsidRDefault="00E3512F" w:rsidP="00E3512F">
      <w:proofErr w:type="gramStart"/>
      <w:r>
        <w:t>(утвержден  постановлением Администрации города Дзержинска</w:t>
      </w:r>
      <w:proofErr w:type="gramEnd"/>
    </w:p>
    <w:p w:rsidR="00E3512F" w:rsidRDefault="00E3512F" w:rsidP="00E3512F">
      <w:r>
        <w:t xml:space="preserve"> от 31.12.2013 года № 5468)</w:t>
      </w:r>
    </w:p>
    <w:p w:rsidR="00E3512F" w:rsidRDefault="00E3512F" w:rsidP="00E3512F">
      <w:r>
        <w:t>3. Порядок  установления  льготной  родительской  платы за присмотр и уход за воспитанником в детском саду</w:t>
      </w:r>
    </w:p>
    <w:p w:rsidR="00E3512F" w:rsidRDefault="00E3512F" w:rsidP="00E3512F">
      <w:r>
        <w:t xml:space="preserve">       3.1. Не взимается родительская плата за присмотр и уход за детьми-инвалидами, детьми-сиротами и детьми, оставшимися без попечения родителей, а также за детьми с туберкулезной интоксикацией.</w:t>
      </w:r>
    </w:p>
    <w:p w:rsidR="00E3512F" w:rsidRDefault="00E3512F" w:rsidP="00E3512F">
      <w:r>
        <w:t xml:space="preserve">        3.2. Освобождаются от оплаты за присмотр и уход за воспитанником</w:t>
      </w:r>
    </w:p>
    <w:p w:rsidR="00E3512F" w:rsidRDefault="00E3512F" w:rsidP="00E3512F">
      <w:r>
        <w:t>родители  (законные представители) воспитанников, у которых по заключению медицинских учреждений выявлены недостатки в физическом и психическом развитии.</w:t>
      </w:r>
    </w:p>
    <w:p w:rsidR="00E3512F" w:rsidRDefault="00E3512F" w:rsidP="00E3512F">
      <w:r>
        <w:t xml:space="preserve">       3.3.Родительская плата за присмотр и уход за воспитанниками снижается на 50 процентов от установленной родительской платы:</w:t>
      </w:r>
    </w:p>
    <w:p w:rsidR="00E3512F" w:rsidRDefault="00E3512F" w:rsidP="00E3512F">
      <w:r>
        <w:t xml:space="preserve">         -с родителей  (законных  представителей) воспитанников из малоимущих семей, состоящих на учете в органах социальной защиты населения и имеющих среднедушевой доход ниже 50 процентов величины прожиточного минимума на душу населения, установленной Правительством Нижегородской области;</w:t>
      </w:r>
    </w:p>
    <w:p w:rsidR="00E3512F" w:rsidRDefault="00E3512F" w:rsidP="00E3512F">
      <w:r>
        <w:t xml:space="preserve">         -с  родителей  (законных  представителей),  состоящих на учете в органах социальной защиты населения, имеющих трех и более несовершеннолетних детей (многодетные семьи);</w:t>
      </w:r>
    </w:p>
    <w:p w:rsidR="00E3512F" w:rsidRDefault="00E3512F" w:rsidP="00E3512F">
      <w:r>
        <w:t>-с  родителей (законных представителей), у которых двое и более детей посещают образовательную организацию;</w:t>
      </w:r>
    </w:p>
    <w:p w:rsidR="00E3512F" w:rsidRDefault="00E3512F" w:rsidP="00E3512F">
      <w:r>
        <w:t xml:space="preserve">          - с  родителей (законных  представителей),  являющихся   инвалидами I и II группы.</w:t>
      </w:r>
    </w:p>
    <w:p w:rsidR="00E3512F" w:rsidRDefault="00E3512F" w:rsidP="00E3512F">
      <w:r>
        <w:t xml:space="preserve">      3.4. Для установления льготной  родительской платы один из родителей (законных представителей) воспитанника должен подать в детский сад письменное заявление со следующими документами: паспорт, свидетельство о рождении ребенка, а также документы, подтверждающие право на льготу:</w:t>
      </w:r>
    </w:p>
    <w:p w:rsidR="00E3512F" w:rsidRDefault="00E3512F" w:rsidP="00E3512F">
      <w:r>
        <w:t xml:space="preserve">       -для родителей (законных представителей) воспитанников из малоимущих семей, имеющих среднедушевой доход ниже 50 процентов величины прожиточного минимума на душу населения, установленной Правительством Нижегородской области – справку из органов социальной защиты населения по месту жительства о размере среднедушевого дохода семьи;  </w:t>
      </w:r>
    </w:p>
    <w:p w:rsidR="00E3512F" w:rsidRDefault="00E3512F" w:rsidP="00E3512F">
      <w:r>
        <w:t xml:space="preserve">     -для  родителей  (законных  представителей) воспитанников из многодетных семей – удостоверение многодетной матери (многодетной семьи) установленного образца;        </w:t>
      </w:r>
    </w:p>
    <w:p w:rsidR="00E3512F" w:rsidRDefault="00E3512F" w:rsidP="00E3512F">
      <w:r>
        <w:t xml:space="preserve">       -для родителей (законных представителей), у которых двое и более детей посещают образовательные организации (при условии посещения детьми разных   образовательных    организаций)   –   справку  </w:t>
      </w:r>
      <w:proofErr w:type="gramStart"/>
      <w:r>
        <w:t>из</w:t>
      </w:r>
      <w:proofErr w:type="gramEnd"/>
      <w:r>
        <w:t xml:space="preserve">  образовательной</w:t>
      </w:r>
    </w:p>
    <w:p w:rsidR="00E3512F" w:rsidRDefault="00E3512F" w:rsidP="00E3512F">
      <w:r>
        <w:t xml:space="preserve">организации, </w:t>
      </w:r>
      <w:proofErr w:type="gramStart"/>
      <w:r>
        <w:t>подтверждающую</w:t>
      </w:r>
      <w:proofErr w:type="gramEnd"/>
      <w:r>
        <w:t xml:space="preserve"> присмотр и уход за ребенком в образовательной организации;</w:t>
      </w:r>
    </w:p>
    <w:p w:rsidR="00E3512F" w:rsidRDefault="00E3512F" w:rsidP="00E3512F">
      <w:r>
        <w:t xml:space="preserve">          - для родителей (законных представителей), один из которых является  инвалидом I или II группы, - справку установленного образца,  подтверждающую факт установления инвалидности, выдаваемую федеральными государственными учреждениями </w:t>
      </w:r>
      <w:proofErr w:type="gramStart"/>
      <w:r>
        <w:t>медико-социальной</w:t>
      </w:r>
      <w:proofErr w:type="gramEnd"/>
      <w:r>
        <w:t xml:space="preserve"> экспертизы; </w:t>
      </w:r>
    </w:p>
    <w:p w:rsidR="00E3512F" w:rsidRDefault="00E3512F" w:rsidP="00E3512F">
      <w:r>
        <w:lastRenderedPageBreak/>
        <w:t xml:space="preserve">        - для родителей (законных представителей) детей - инвалидов - справку установленного образца, подтверждающую факт установления инвалидности, выдаваемую федеральными государственными учреждениями </w:t>
      </w:r>
      <w:proofErr w:type="gramStart"/>
      <w:r>
        <w:t>медико-социальной</w:t>
      </w:r>
      <w:proofErr w:type="gramEnd"/>
      <w:r>
        <w:t xml:space="preserve"> экспертизы;</w:t>
      </w:r>
    </w:p>
    <w:p w:rsidR="00E3512F" w:rsidRDefault="00E3512F" w:rsidP="00E3512F">
      <w:r>
        <w:t xml:space="preserve">      - для детей - сирот и детей, оставшиеся без попечения родителей – правовой акт органов опеки (постановление, распоряжение) о передаче ребенка под опеку или в приемную семью;</w:t>
      </w:r>
    </w:p>
    <w:p w:rsidR="00E3512F" w:rsidRDefault="00E3512F" w:rsidP="00E3512F">
      <w:r>
        <w:t xml:space="preserve">       - для родителей (законных представителей) детей с туберкулезной интоксикацией - заключение ГБУЗ Нижегородской области «Дзержинский противотуберкулезный диспансер», а также других учреждений и коммерческих организаций, имеющих лицензию и занимающихся соответствующей деятельностью;</w:t>
      </w:r>
    </w:p>
    <w:p w:rsidR="00E3512F" w:rsidRDefault="00E3512F" w:rsidP="00E3512F">
      <w:r>
        <w:t xml:space="preserve">       </w:t>
      </w:r>
      <w:proofErr w:type="gramStart"/>
      <w:r>
        <w:t>- для родителей  (законных представителей) воспитанников, имеющих недостатки в физическом и психическом развитии - заключение медицинского учреждения  и выписку из протокола обследования ребенка с рекомендациями по оказанию ему психолого-медико-педагогической помощи, организации его обучения и воспитания, выданную Муниципальным образовательным учреждением для детей, нуждающихся в психолого-педагогической и медико-социальной помощи, «Центр диагностики и консультирования» (областной психолого-медико-педагогической комиссией).</w:t>
      </w:r>
      <w:proofErr w:type="gramEnd"/>
    </w:p>
    <w:p w:rsidR="00E3512F" w:rsidRDefault="00E3512F" w:rsidP="00E3512F">
      <w:r>
        <w:t xml:space="preserve">     3.5.Право на получение льгот по родительской плате за присмотр и уход за воспитанниками, на освобождение от оплаты за присмотр и уход за воспитанниками возникает у родителей (законных представителей) воспитанников со дня подачи </w:t>
      </w:r>
      <w:proofErr w:type="spellStart"/>
      <w:r>
        <w:t>заявленияоб</w:t>
      </w:r>
      <w:proofErr w:type="spellEnd"/>
      <w:r>
        <w:t xml:space="preserve"> </w:t>
      </w:r>
      <w:proofErr w:type="gramStart"/>
      <w:r>
        <w:t>установлении</w:t>
      </w:r>
      <w:proofErr w:type="gramEnd"/>
      <w:r>
        <w:t xml:space="preserve"> льготы с приложением подтверждающих документов.</w:t>
      </w:r>
    </w:p>
    <w:p w:rsidR="00E3512F" w:rsidRDefault="00E3512F" w:rsidP="00E3512F">
      <w:r>
        <w:t xml:space="preserve">     3.7. Право на льготу в размере 50 процентов от установленной родительской платы ежегодно подтверждается родителями (законными  представителями) воспитанников по истечении одного календарного года со дня подачи заявления.</w:t>
      </w:r>
    </w:p>
    <w:p w:rsidR="00E3512F" w:rsidRDefault="00E3512F" w:rsidP="00E3512F">
      <w:r>
        <w:t xml:space="preserve">        При наступлении обстоятельств, влекущих отмену установления льготной родительской платы, родители (законные представители) воспитанников в течение 14 дней со дня наступления соответствующих обязательств обязаны уведомить об этом детский сад.</w:t>
      </w:r>
    </w:p>
    <w:p w:rsidR="00E3512F" w:rsidRDefault="00E3512F" w:rsidP="00E3512F">
      <w:r>
        <w:t xml:space="preserve">        В случае не уведомления детского сада о наступлении обстоятельств,    влекущих    отмену    дополнительных    мер    социальной поддержки, родители (законные представители) воспитанника несут ответственность, установленную законодательством Российской Федерации.</w:t>
      </w:r>
    </w:p>
    <w:p w:rsidR="00E3512F" w:rsidRDefault="00E3512F" w:rsidP="00E3512F">
      <w:r>
        <w:t xml:space="preserve">       Родителям (законным представителям) воспитанников, имеющим право на льготную родительскую плату по нескольким основаниям, льгота предоставляется по одному из оснований  по их выбору. В заявлении на установление льготной родительской платы  родители (законные представители) должны указать основание предоставление льготной родительской платы.</w:t>
      </w:r>
    </w:p>
    <w:p w:rsidR="00E3512F" w:rsidRDefault="00E3512F" w:rsidP="00E3512F">
      <w:r>
        <w:t xml:space="preserve"> </w:t>
      </w:r>
    </w:p>
    <w:p w:rsidR="00E3512F" w:rsidRDefault="00E3512F" w:rsidP="00E3512F">
      <w:r>
        <w:t>Мерами социальной поддержки пользуются (на 01.04.2014)</w:t>
      </w:r>
    </w:p>
    <w:p w:rsidR="00E3512F" w:rsidRDefault="00E3512F" w:rsidP="00E3512F">
      <w:r>
        <w:t>Всего детей – 92</w:t>
      </w:r>
    </w:p>
    <w:p w:rsidR="00E3512F" w:rsidRDefault="00E3512F" w:rsidP="00E3512F">
      <w:r>
        <w:t>Компенсация:</w:t>
      </w:r>
    </w:p>
    <w:p w:rsidR="00E3512F" w:rsidRDefault="00E3512F" w:rsidP="00E3512F">
      <w:r>
        <w:t>70% - 5 чел</w:t>
      </w:r>
    </w:p>
    <w:p w:rsidR="00E3512F" w:rsidRDefault="00E3512F" w:rsidP="00E3512F">
      <w:r>
        <w:t>50% - 31 чел</w:t>
      </w:r>
    </w:p>
    <w:p w:rsidR="00E3512F" w:rsidRDefault="00E3512F" w:rsidP="00E3512F">
      <w:r>
        <w:t>20% - 47 чел</w:t>
      </w:r>
    </w:p>
    <w:p w:rsidR="00E3512F" w:rsidRDefault="00E3512F" w:rsidP="00E3512F">
      <w:r>
        <w:t>Отказ – 9 чел</w:t>
      </w:r>
    </w:p>
    <w:p w:rsidR="00E3512F" w:rsidRDefault="00E3512F" w:rsidP="00E3512F">
      <w:r>
        <w:t>Получают льготы семьи:</w:t>
      </w:r>
    </w:p>
    <w:p w:rsidR="00E3512F" w:rsidRDefault="00E3512F" w:rsidP="00E3512F">
      <w:r>
        <w:t xml:space="preserve">Малообеспеченные  – </w:t>
      </w:r>
    </w:p>
    <w:p w:rsidR="00E3512F" w:rsidRDefault="00E3512F" w:rsidP="00E3512F">
      <w:r>
        <w:t>Многодетные – 5</w:t>
      </w:r>
    </w:p>
    <w:p w:rsidR="00E3512F" w:rsidRDefault="00E3512F" w:rsidP="00E3512F">
      <w:r>
        <w:t xml:space="preserve">Двое детей посещают </w:t>
      </w:r>
      <w:proofErr w:type="spellStart"/>
      <w:r>
        <w:t>доу</w:t>
      </w:r>
      <w:proofErr w:type="spellEnd"/>
      <w:r>
        <w:t xml:space="preserve"> – 3</w:t>
      </w:r>
    </w:p>
    <w:p w:rsidR="00971BCB" w:rsidRDefault="00E3512F" w:rsidP="00E3512F">
      <w:r>
        <w:t>Родитель – инвалид – 1</w:t>
      </w:r>
      <w:bookmarkStart w:id="0" w:name="_GoBack"/>
      <w:bookmarkEnd w:id="0"/>
    </w:p>
    <w:sectPr w:rsidR="00971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1EB"/>
    <w:rsid w:val="001A4EC1"/>
    <w:rsid w:val="002B51EB"/>
    <w:rsid w:val="00971BCB"/>
    <w:rsid w:val="00E3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EC1"/>
    <w:rPr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1A4EC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A4EC1"/>
    <w:rPr>
      <w:b/>
      <w:bCs/>
      <w:sz w:val="36"/>
      <w:szCs w:val="36"/>
      <w:lang w:eastAsia="ru-RU"/>
    </w:rPr>
  </w:style>
  <w:style w:type="character" w:styleId="a3">
    <w:name w:val="Strong"/>
    <w:basedOn w:val="a0"/>
    <w:qFormat/>
    <w:rsid w:val="001A4EC1"/>
    <w:rPr>
      <w:b/>
      <w:bCs/>
    </w:rPr>
  </w:style>
  <w:style w:type="character" w:styleId="a4">
    <w:name w:val="Emphasis"/>
    <w:basedOn w:val="a0"/>
    <w:qFormat/>
    <w:rsid w:val="001A4EC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EC1"/>
    <w:rPr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1A4EC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A4EC1"/>
    <w:rPr>
      <w:b/>
      <w:bCs/>
      <w:sz w:val="36"/>
      <w:szCs w:val="36"/>
      <w:lang w:eastAsia="ru-RU"/>
    </w:rPr>
  </w:style>
  <w:style w:type="character" w:styleId="a3">
    <w:name w:val="Strong"/>
    <w:basedOn w:val="a0"/>
    <w:qFormat/>
    <w:rsid w:val="001A4EC1"/>
    <w:rPr>
      <w:b/>
      <w:bCs/>
    </w:rPr>
  </w:style>
  <w:style w:type="character" w:styleId="a4">
    <w:name w:val="Emphasis"/>
    <w:basedOn w:val="a0"/>
    <w:qFormat/>
    <w:rsid w:val="001A4E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908</Words>
  <Characters>5180</Characters>
  <Application>Microsoft Office Word</Application>
  <DocSecurity>0</DocSecurity>
  <Lines>43</Lines>
  <Paragraphs>12</Paragraphs>
  <ScaleCrop>false</ScaleCrop>
  <Company>Curnos™</Company>
  <LinksUpToDate>false</LinksUpToDate>
  <CharactersWithSpaces>6076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2015-03-10T07:43:00Z</dcterms:created>
  <dcterms:modified xsi:type="dcterms:W3CDTF">2015-03-10T07:43:00Z</dcterms:modified>
</cp:coreProperties>
</file>