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0713C5" w:rsidRDefault="000713C5" w:rsidP="0079775E">
      <w:pPr>
        <w:jc w:val="center"/>
        <w:rPr>
          <w:rFonts w:ascii="Times New Roman" w:hAnsi="Times New Roman" w:cs="Times New Roman"/>
          <w:b/>
          <w:i/>
          <w:color w:val="FF5050"/>
          <w:sz w:val="16"/>
        </w:rPr>
      </w:pPr>
    </w:p>
    <w:p w:rsidR="0079775E" w:rsidRPr="000713C5" w:rsidRDefault="0079775E" w:rsidP="0079775E">
      <w:pPr>
        <w:jc w:val="center"/>
        <w:rPr>
          <w:rFonts w:ascii="Times New Roman" w:hAnsi="Times New Roman" w:cs="Times New Roman"/>
          <w:b/>
          <w:i/>
          <w:color w:val="FF5050"/>
          <w:sz w:val="44"/>
        </w:rPr>
      </w:pPr>
      <w:r w:rsidRPr="000713C5">
        <w:rPr>
          <w:rFonts w:ascii="Times New Roman" w:hAnsi="Times New Roman" w:cs="Times New Roman"/>
          <w:b/>
          <w:i/>
          <w:color w:val="FF5050"/>
          <w:sz w:val="44"/>
        </w:rPr>
        <w:t>Малыш и музыка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То, что музыка благотворно действует не только на душу, но и на тело, заметили еще древние. Ей лечили нервно-психические болезни/. Современным ученым удалось доказать, что на организм малышей музыка действует особенно благотворно.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Какую музыку должны слушать младенцы? Детям возбудимым, беспокойным полезны мелодии в медленном темпе «адажио», «анданте». Это могут быть:   2-я часть «Маленькой ночной серенады» Моцарта;  «Зима» из «Времен года» Вивальди; дуэт Лизы и Полины из оперы Чайковского «Пиковая дама»; колыбельные песни.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Причем, мелодия со словами влияет на детей больше, чем мелодия без слов. А живое пение – сильнее записанного на диск инструментального исполнения. И не важно, на каком языке поют, новорожденные прекрасно слушают, например, колыбельную Брамса или Рождественские песнопения на немецком языке.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Для младенцев с синдромом угнетения, которые плохо сосут, иногда даже не ритмично дышат, полезны произведения в темпе «аллегро» и «аллегро модерато» (например вальсы из балета Чайковского, а также маршевые мелодии). Сеансы музыкотерапии хорошо влияют и на здоровых, нормально развивающихся малышей. Ведь их иногда надо успокоить или, наоборот, возбудить. Это можно сделать с помощью расслабляющей или активизирующей музыки.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 xml:space="preserve"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 </w:t>
      </w:r>
    </w:p>
    <w:p w:rsidR="0079775E" w:rsidRPr="000713C5" w:rsidRDefault="0079775E" w:rsidP="00071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Музыкотерапия противопоказана: младенцам с предрасположенностью к судорогам, детям в тяжелом состоянии, которое сопровождается интоксикацией организма, больным отитом; детям, у которых резко нарастает внутричерепное давление.</w:t>
      </w:r>
    </w:p>
    <w:p w:rsidR="0079775E" w:rsidRDefault="0079775E" w:rsidP="0079775E">
      <w:pPr>
        <w:rPr>
          <w:rFonts w:ascii="Times New Roman" w:hAnsi="Times New Roman" w:cs="Times New Roman"/>
          <w:sz w:val="28"/>
        </w:rPr>
      </w:pPr>
    </w:p>
    <w:p w:rsidR="0079775E" w:rsidRDefault="000713C5" w:rsidP="00071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94784" cy="3190875"/>
            <wp:effectExtent l="0" t="0" r="6350" b="0"/>
            <wp:docPr id="1" name="Рисунок 1" descr="C:\Users\user\Desktop\124379-849x565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379-849x565-Mus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33" cy="31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C5" w:rsidRDefault="000713C5">
      <w:pPr>
        <w:rPr>
          <w:rFonts w:ascii="Times New Roman" w:hAnsi="Times New Roman" w:cs="Times New Roman"/>
          <w:b/>
          <w:i/>
          <w:color w:val="FF5050"/>
          <w:sz w:val="40"/>
        </w:rPr>
      </w:pPr>
      <w:r>
        <w:rPr>
          <w:rFonts w:ascii="Times New Roman" w:hAnsi="Times New Roman" w:cs="Times New Roman"/>
          <w:b/>
          <w:i/>
          <w:color w:val="FF5050"/>
          <w:sz w:val="40"/>
        </w:rPr>
        <w:br w:type="page"/>
      </w:r>
    </w:p>
    <w:p w:rsidR="000713C5" w:rsidRPr="000713C5" w:rsidRDefault="000713C5" w:rsidP="000713C5">
      <w:pPr>
        <w:jc w:val="center"/>
        <w:rPr>
          <w:rFonts w:ascii="Times New Roman" w:hAnsi="Times New Roman" w:cs="Times New Roman"/>
          <w:b/>
          <w:i/>
          <w:color w:val="FF5050"/>
          <w:sz w:val="10"/>
        </w:rPr>
      </w:pPr>
    </w:p>
    <w:p w:rsidR="000713C5" w:rsidRPr="000713C5" w:rsidRDefault="000713C5" w:rsidP="000713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5050"/>
          <w:sz w:val="40"/>
        </w:rPr>
      </w:pPr>
      <w:r w:rsidRPr="000713C5">
        <w:rPr>
          <w:rFonts w:ascii="Times New Roman" w:hAnsi="Times New Roman" w:cs="Times New Roman"/>
          <w:b/>
          <w:i/>
          <w:color w:val="FF5050"/>
          <w:sz w:val="40"/>
        </w:rPr>
        <w:t>Развивайте музыкальные способности</w:t>
      </w:r>
    </w:p>
    <w:p w:rsidR="000713C5" w:rsidRDefault="000713C5" w:rsidP="000713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5050"/>
          <w:sz w:val="40"/>
        </w:rPr>
      </w:pPr>
      <w:r w:rsidRPr="000713C5">
        <w:rPr>
          <w:rFonts w:ascii="Times New Roman" w:hAnsi="Times New Roman" w:cs="Times New Roman"/>
          <w:b/>
          <w:i/>
          <w:color w:val="FF5050"/>
          <w:sz w:val="40"/>
        </w:rPr>
        <w:t>своего ребёнка</w:t>
      </w:r>
    </w:p>
    <w:p w:rsidR="000713C5" w:rsidRPr="000713C5" w:rsidRDefault="000713C5" w:rsidP="000713C5">
      <w:pPr>
        <w:spacing w:after="0" w:line="240" w:lineRule="auto"/>
        <w:ind w:left="284" w:right="260" w:firstLine="566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Мир звуков окружает ребёнка буквально с момента его рождения. В безбрежном звуковом море музыкальные звуки особенно влекут детей. Музыка, как и всякое искусство, доставляет ребёнку радость. Разумеется, музыка может быть и очень сложной, но пути к постижению просты и всем доступны. Д. Шостакович писал: «Любителями и знатоками музыки не рождаются, а становятся». Поэтому наша с вами задача помочь детям стать знатоками и любителями музыки. Нет никаких оснований сваливать неудачи или успехи детей на унаследованные ими гены. Неспособных детей к музыке нет!!! Свои музыкальные задатки есть у каждого, их нужно развивать. Цель педагога — выявить эти музыкальные способности и помочь родителям по возможности развить их. Вот несколько реальных советов, которыми вы сможете воспользоваться дома в свободное время.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 xml:space="preserve">Сегодня наши дети слышат очень много разной музыки. Они прислушиваются к ней, стараются понять, высказывают свое отношение. Слушание музыки развивают музыкальное восприятие, кругозор и вкус детей. С детьми необходимо слушать доступные по текстовому и по музыкальному содержанию музыкальные произведения. 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 xml:space="preserve">Купите ребёнку диски с детскими песнями, музыкальными сказками, чаще смотрите вместе с ребёнком детские музыкальные передачи. Сходите с ребёнком в филармонию, там специально для детей проходят концерты. Не бойтесь детей водить в театр. Всё это им просто необходимо. Непросто слушайте или смотрите, а обязательно потом беседуйте с ребёнком, постарайтесь ответить на его вопросы. 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Дети очень любят петь, не пресекайте их желание. Наоборот пойте вместе с ребёнком, просите, чтобы он пел песни, разучиваемые в д/саду. Избегайте пения с детьми песен из репертуара взрослых. Предлагаем вам варианты пения песен, которые развивают музыкальную память, музыкальный слух, чувство ритма, выдержку, интерес к пению. Игра «невидимый сосед». Скажите ребёнку, что рядом с ним сидит маленький гномик. Ребёнок и гномик будут петь по очереди (по вашему сигналу поёт песню то один, то другой). Когда «поёт» гномик, ребёнок замолкает, но продолжает петь про себя, по вашему сигналу поёт вслух.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Пойте по очереди с ребёнком: то он, то вы, договоритесь об условии очерёдности.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Хлопайте в ладоши ритм знакомой песни. Сначала пойте и хлопайте. Прохлопайте ребёнку любой ритмический рисунок, предложите его повторить. Начинайте с простого.Не стесняйтесь, включите ребёнку детскую песенку и потанцуйте вместе с ним.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Такие «уроки» принесут, вам немало радости и, будут развивать музыкальные способности ребёнка. Хорошо если у вас дома есть какой-то музыкальный инструмент, если нет, купите: дудочку, свистульку, бубен, пианино, гусли и другие инструменты.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Пойте детям перед сном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Спи, мой любимый, спи, засыпай,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Ясные глазки свои закрывай,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Спят все игрушки возле тебя,</w:t>
      </w: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Спят все крепко, спят до утра.</w:t>
      </w:r>
    </w:p>
    <w:p w:rsid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Каждый день, когда мы укладываем детей спать, они просят нас: «Посиди, пожалуйста, со мной! Спой мне песенку, расскажи мне сказку!». «Баю-баюшки-баю, баю милую мою, баю славную мою…», сколько ласковых слов находит мать, убаюкивая свое дитя. Сколько нежности в пении, обращенном к ребенку!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Малыш еще не знает языка, не понимает слов, но, слушая колыбельную песню,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 существа – матери.</w:t>
      </w: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В некоторых колыбельных содержатся элементы нравоучений. Для народной культуры характерно стремление дать ребенку основные ценностные ориентиры как можно раньше, впрок, задолго до того, как он будет этот мир осваивать сам.</w:t>
      </w:r>
    </w:p>
    <w:p w:rsid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Колыбельные песни, предназначены не только для младенцев, но и детей постарше, которые уже имеют самостоятельный опыт познания реальных краев, опыт собственных падений, познавших обоснованность родительских запретов, связанных с реальным нахождением ребенка на краю чего-либо .</w:t>
      </w:r>
    </w:p>
    <w:p w:rsid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</w:p>
    <w:p w:rsid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 w:firstLine="424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Когда ребенок становится постарше, ему поют колыбельные сказочного содержания, в тексте которых решаются новые психологические задачи. Это уже не магическая грань, к которой нельзя приближаться, а границ, которую когда-нибудь придется пересечь, чтобы выйти в мир взрослой жизни. Колыбельная песня дает ребенку простейшую схему мира, знакомит с главными принципами, которыми должен руководствоваться человек, вступающий в жизнь.</w:t>
      </w:r>
    </w:p>
    <w:p w:rsid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Сон приходит на порог,</w:t>
      </w:r>
    </w:p>
    <w:p w:rsidR="000713C5" w:rsidRPr="000713C5" w:rsidRDefault="000713C5" w:rsidP="000713C5">
      <w:pPr>
        <w:spacing w:after="0" w:line="240" w:lineRule="auto"/>
        <w:ind w:left="284" w:right="260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Крепко-крепко спи ты</w:t>
      </w:r>
    </w:p>
    <w:p w:rsidR="000713C5" w:rsidRPr="000713C5" w:rsidRDefault="000713C5" w:rsidP="000713C5">
      <w:pPr>
        <w:spacing w:after="0" w:line="240" w:lineRule="auto"/>
        <w:ind w:left="284" w:right="260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Сто путей, сто дорог</w:t>
      </w:r>
    </w:p>
    <w:p w:rsidR="000713C5" w:rsidRPr="000713C5" w:rsidRDefault="000713C5" w:rsidP="000713C5">
      <w:pPr>
        <w:spacing w:after="0" w:line="240" w:lineRule="auto"/>
        <w:ind w:left="284" w:right="260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Для тебя открыты.</w:t>
      </w:r>
    </w:p>
    <w:p w:rsidR="000713C5" w:rsidRDefault="000713C5" w:rsidP="000713C5">
      <w:pPr>
        <w:spacing w:after="0" w:line="240" w:lineRule="auto"/>
        <w:ind w:left="284" w:right="260"/>
        <w:rPr>
          <w:rFonts w:ascii="Times New Roman" w:hAnsi="Times New Roman" w:cs="Times New Roman"/>
        </w:rPr>
      </w:pPr>
    </w:p>
    <w:p w:rsidR="000713C5" w:rsidRPr="000713C5" w:rsidRDefault="000713C5" w:rsidP="000713C5">
      <w:pPr>
        <w:spacing w:after="0" w:line="240" w:lineRule="auto"/>
        <w:ind w:left="284" w:right="260" w:firstLine="424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Но самое важное в колыбельных песнях – это сама материнская нежность, любовь, которая придает малышу уверенность в том, что жизнь хороша, и если станет плохо, ему помогут, его не бросят. На этом глубинном чувстве защищенности, доверия к жизни будет потом основан жизненный оптимизм взрослого, его желание жить на свете вопреки всем невзгодам. Как неоценимо важна эта уверенность для ребенка, который войдет в наш сложный, противоречивый и обманчивый мир.</w:t>
      </w:r>
    </w:p>
    <w:p w:rsidR="000713C5" w:rsidRPr="000713C5" w:rsidRDefault="000713C5" w:rsidP="000713C5">
      <w:pPr>
        <w:spacing w:after="0" w:line="240" w:lineRule="auto"/>
        <w:ind w:left="284" w:right="260" w:firstLine="424"/>
        <w:rPr>
          <w:rFonts w:ascii="Times New Roman" w:hAnsi="Times New Roman" w:cs="Times New Roman"/>
        </w:rPr>
      </w:pPr>
      <w:r w:rsidRPr="000713C5">
        <w:rPr>
          <w:rFonts w:ascii="Times New Roman" w:hAnsi="Times New Roman" w:cs="Times New Roman"/>
        </w:rPr>
        <w:t>А как важна для ребенка привычка постоянного общения с матерью!</w:t>
      </w:r>
    </w:p>
    <w:p w:rsidR="000713C5" w:rsidRDefault="000713C5" w:rsidP="000713C5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i/>
        </w:rPr>
      </w:pPr>
      <w:r w:rsidRPr="000713C5">
        <w:rPr>
          <w:rFonts w:ascii="Times New Roman" w:hAnsi="Times New Roman" w:cs="Times New Roman"/>
          <w:b/>
          <w:i/>
          <w:sz w:val="28"/>
        </w:rPr>
        <w:t>Пойте детям перед сном – пойте, как можете на любой мотив, удобный для вас, а главное – с любовью. Хорошо, если ваши дети тоже выучат колыбельные песни, и будут петь своим куклам. Наверняка они запомнят их, и это им очень пригодиться, когда они будут мамами и пап</w:t>
      </w:r>
      <w:r w:rsidRPr="000713C5">
        <w:rPr>
          <w:rFonts w:ascii="Times New Roman" w:hAnsi="Times New Roman" w:cs="Times New Roman"/>
          <w:b/>
          <w:i/>
        </w:rPr>
        <w:t>ами.</w:t>
      </w:r>
    </w:p>
    <w:p w:rsidR="000713C5" w:rsidRDefault="000713C5" w:rsidP="000713C5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i/>
        </w:rPr>
      </w:pPr>
    </w:p>
    <w:p w:rsidR="000713C5" w:rsidRDefault="000713C5" w:rsidP="000713C5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i/>
        </w:rPr>
      </w:pPr>
    </w:p>
    <w:p w:rsidR="000713C5" w:rsidRDefault="000713C5" w:rsidP="000713C5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i/>
        </w:rPr>
      </w:pPr>
    </w:p>
    <w:p w:rsidR="000713C5" w:rsidRPr="000713C5" w:rsidRDefault="000713C5" w:rsidP="000713C5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0713C5" w:rsidRPr="000713C5" w:rsidRDefault="000713C5" w:rsidP="000713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5050"/>
          <w:sz w:val="20"/>
        </w:rPr>
      </w:pPr>
    </w:p>
    <w:p w:rsidR="000713C5" w:rsidRPr="000713C5" w:rsidRDefault="000713C5" w:rsidP="000713C5">
      <w:pPr>
        <w:spacing w:after="0" w:line="240" w:lineRule="auto"/>
        <w:ind w:left="14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inline distT="0" distB="0" distL="0" distR="0">
            <wp:extent cx="4686300" cy="3314700"/>
            <wp:effectExtent l="0" t="0" r="0" b="0"/>
            <wp:docPr id="2" name="Рисунок 2" descr="C:\Users\user\Desktop\7878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8787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3C5" w:rsidRPr="000713C5" w:rsidSect="000713C5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4"/>
    <w:rsid w:val="000713C5"/>
    <w:rsid w:val="005414D4"/>
    <w:rsid w:val="0079775E"/>
    <w:rsid w:val="00E143DC"/>
    <w:rsid w:val="00E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2015-08-19T06:07:00Z</dcterms:created>
  <dcterms:modified xsi:type="dcterms:W3CDTF">2015-08-19T06:07:00Z</dcterms:modified>
</cp:coreProperties>
</file>